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pPr w:leftFromText="141" w:rightFromText="141" w:vertAnchor="page" w:horzAnchor="margin" w:tblpXSpec="center" w:tblpY="541"/>
        <w:tblW w:w="101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1E0"/>
      </w:tblPr>
      <w:tblGrid>
        <w:gridCol w:w="3168"/>
        <w:gridCol w:w="4176"/>
        <w:gridCol w:w="2844"/>
      </w:tblGrid>
      <w:tr w:rsidR="00851B72" w:rsidRPr="004D0D50">
        <w:tc>
          <w:tcPr>
            <w:tcW w:w="3168" w:type="dxa"/>
          </w:tcPr>
          <w:p w:rsidR="00851B72" w:rsidRPr="004D0D50" w:rsidRDefault="00851B72" w:rsidP="00851B72">
            <w:pPr>
              <w:jc w:val="center"/>
              <w:rPr>
                <w:rFonts w:ascii="Monotype Corsiva" w:hAnsi="Monotype Corsiva"/>
                <w:sz w:val="28"/>
                <w:szCs w:val="28"/>
              </w:rPr>
            </w:pPr>
            <w:r w:rsidRPr="004D0D50">
              <w:rPr>
                <w:rFonts w:ascii="Monotype Corsiva" w:hAnsi="Monotype Corsiva"/>
                <w:sz w:val="28"/>
                <w:szCs w:val="28"/>
              </w:rPr>
              <w:t>Lycée secondaire</w:t>
            </w:r>
          </w:p>
          <w:p w:rsidR="00851B72" w:rsidRPr="004D0D50" w:rsidRDefault="00851B72" w:rsidP="00851B72">
            <w:pPr>
              <w:jc w:val="center"/>
              <w:rPr>
                <w:rFonts w:ascii="Monotype Corsiva" w:hAnsi="Monotype Corsiva"/>
                <w:sz w:val="28"/>
                <w:szCs w:val="28"/>
              </w:rPr>
            </w:pPr>
            <w:r w:rsidRPr="004D0D50">
              <w:rPr>
                <w:rFonts w:ascii="Monotype Corsiva" w:hAnsi="Monotype Corsiva"/>
                <w:sz w:val="28"/>
                <w:szCs w:val="28"/>
              </w:rPr>
              <w:t>M</w:t>
            </w:r>
            <w:r>
              <w:rPr>
                <w:rFonts w:ascii="Monotype Corsiva" w:hAnsi="Monotype Corsiva"/>
                <w:sz w:val="28"/>
                <w:szCs w:val="28"/>
              </w:rPr>
              <w:t>é</w:t>
            </w:r>
            <w:r w:rsidRPr="004D0D50">
              <w:rPr>
                <w:rFonts w:ascii="Monotype Corsiva" w:hAnsi="Monotype Corsiva"/>
                <w:sz w:val="28"/>
                <w:szCs w:val="28"/>
              </w:rPr>
              <w:t>thouia</w:t>
            </w:r>
          </w:p>
        </w:tc>
        <w:tc>
          <w:tcPr>
            <w:tcW w:w="4176" w:type="dxa"/>
          </w:tcPr>
          <w:p w:rsidR="00851B72" w:rsidRPr="004D0D50" w:rsidRDefault="00851B72" w:rsidP="00851B72">
            <w:pPr>
              <w:jc w:val="center"/>
              <w:rPr>
                <w:rFonts w:ascii="Monotype Corsiva" w:hAnsi="Monotype Corsiva"/>
                <w:sz w:val="28"/>
                <w:szCs w:val="28"/>
              </w:rPr>
            </w:pPr>
            <w:r w:rsidRPr="004D0D50">
              <w:rPr>
                <w:rFonts w:ascii="Monotype Corsiva" w:hAnsi="Monotype Corsiva"/>
                <w:sz w:val="28"/>
                <w:szCs w:val="28"/>
              </w:rPr>
              <w:t xml:space="preserve">Devoir de </w:t>
            </w:r>
            <w:r w:rsidRPr="00A75AF0">
              <w:rPr>
                <w:rFonts w:ascii="Monotype Corsiva" w:hAnsi="Monotype Corsiva"/>
                <w:sz w:val="28"/>
                <w:szCs w:val="28"/>
                <w:lang w:val="fr-FR"/>
              </w:rPr>
              <w:t>synthèse</w:t>
            </w:r>
            <w:r w:rsidRPr="004D0D50">
              <w:rPr>
                <w:rFonts w:ascii="Monotype Corsiva" w:hAnsi="Monotype Corsiva"/>
                <w:sz w:val="28"/>
                <w:szCs w:val="28"/>
              </w:rPr>
              <w:t xml:space="preserve"> N°</w:t>
            </w:r>
            <w:r>
              <w:rPr>
                <w:rFonts w:ascii="Monotype Corsiva" w:hAnsi="Monotype Corsiva"/>
                <w:sz w:val="28"/>
                <w:szCs w:val="28"/>
              </w:rPr>
              <w:t>I</w:t>
            </w:r>
          </w:p>
          <w:p w:rsidR="00851B72" w:rsidRPr="004D0D50" w:rsidRDefault="00851B72" w:rsidP="00851B72">
            <w:pPr>
              <w:jc w:val="center"/>
              <w:rPr>
                <w:rFonts w:ascii="Monotype Corsiva" w:hAnsi="Monotype Corsiva"/>
                <w:b/>
                <w:bCs/>
                <w:sz w:val="28"/>
                <w:szCs w:val="28"/>
              </w:rPr>
            </w:pPr>
            <w:r w:rsidRPr="004D0D50">
              <w:rPr>
                <w:rFonts w:ascii="Monotype Corsiva" w:hAnsi="Monotype Corsiva"/>
                <w:b/>
                <w:bCs/>
                <w:sz w:val="28"/>
                <w:szCs w:val="28"/>
              </w:rPr>
              <w:t>MATHEMATIQUES</w:t>
            </w:r>
          </w:p>
        </w:tc>
        <w:tc>
          <w:tcPr>
            <w:tcW w:w="2844" w:type="dxa"/>
          </w:tcPr>
          <w:p w:rsidR="00851B72" w:rsidRPr="004D0D50" w:rsidRDefault="00851B72" w:rsidP="004203EA">
            <w:pPr>
              <w:ind w:right="72"/>
              <w:jc w:val="center"/>
              <w:rPr>
                <w:rFonts w:ascii="Monotype Corsiva" w:hAnsi="Monotype Corsiva"/>
                <w:sz w:val="28"/>
                <w:szCs w:val="28"/>
              </w:rPr>
            </w:pPr>
          </w:p>
        </w:tc>
      </w:tr>
      <w:tr w:rsidR="00851B72" w:rsidRPr="004D0D50">
        <w:tc>
          <w:tcPr>
            <w:tcW w:w="3168" w:type="dxa"/>
          </w:tcPr>
          <w:p w:rsidR="00851B72" w:rsidRPr="004D0D50" w:rsidRDefault="00851B72" w:rsidP="00851B72">
            <w:pPr>
              <w:jc w:val="center"/>
              <w:rPr>
                <w:rFonts w:ascii="Monotype Corsiva" w:hAnsi="Monotype Corsiva"/>
                <w:sz w:val="28"/>
                <w:szCs w:val="28"/>
              </w:rPr>
            </w:pPr>
            <w:r>
              <w:rPr>
                <w:rFonts w:ascii="Monotype Corsiva" w:hAnsi="Monotype Corsiva"/>
                <w:sz w:val="28"/>
                <w:szCs w:val="28"/>
              </w:rPr>
              <w:t>Le 09/12/2009</w:t>
            </w:r>
          </w:p>
        </w:tc>
        <w:tc>
          <w:tcPr>
            <w:tcW w:w="4176" w:type="dxa"/>
          </w:tcPr>
          <w:p w:rsidR="00851B72" w:rsidRPr="004D0D50" w:rsidRDefault="00851B72" w:rsidP="00851B72">
            <w:pPr>
              <w:jc w:val="center"/>
              <w:rPr>
                <w:rFonts w:ascii="Monotype Corsiva" w:hAnsi="Monotype Corsiva"/>
                <w:sz w:val="28"/>
                <w:szCs w:val="28"/>
              </w:rPr>
            </w:pPr>
            <w:r>
              <w:rPr>
                <w:rFonts w:ascii="Monotype Corsiva" w:hAnsi="Monotype Corsiva"/>
                <w:sz w:val="28"/>
                <w:szCs w:val="28"/>
              </w:rPr>
              <w:t>Durée :2 heures</w:t>
            </w:r>
          </w:p>
        </w:tc>
        <w:tc>
          <w:tcPr>
            <w:tcW w:w="2844" w:type="dxa"/>
          </w:tcPr>
          <w:p w:rsidR="00851B72" w:rsidRPr="00B51642" w:rsidRDefault="00851B72" w:rsidP="00851B72">
            <w:pPr>
              <w:jc w:val="center"/>
              <w:rPr>
                <w:rFonts w:ascii="Monotype Corsiva" w:hAnsi="Monotype Corsiva"/>
                <w:sz w:val="28"/>
                <w:szCs w:val="28"/>
              </w:rPr>
            </w:pPr>
            <w:r w:rsidRPr="00B51642">
              <w:rPr>
                <w:rFonts w:ascii="Monotype Corsiva" w:hAnsi="Monotype Corsiva"/>
                <w:sz w:val="28"/>
                <w:szCs w:val="28"/>
              </w:rPr>
              <w:t>Classe:</w:t>
            </w:r>
            <w:r>
              <w:rPr>
                <w:rFonts w:ascii="Monotype Corsiva" w:hAnsi="Monotype Corsiva"/>
                <w:sz w:val="28"/>
                <w:szCs w:val="28"/>
              </w:rPr>
              <w:t xml:space="preserve"> 4</w:t>
            </w:r>
            <w:r w:rsidRPr="00F65D93">
              <w:rPr>
                <w:rFonts w:ascii="Monotype Corsiva" w:hAnsi="Monotype Corsiva"/>
                <w:sz w:val="28"/>
                <w:szCs w:val="28"/>
                <w:vertAlign w:val="superscript"/>
              </w:rPr>
              <w:t>ème</w:t>
            </w:r>
            <w:r>
              <w:rPr>
                <w:rFonts w:ascii="Monotype Corsiva" w:hAnsi="Monotype Corsiva"/>
                <w:sz w:val="28"/>
                <w:szCs w:val="28"/>
              </w:rPr>
              <w:t xml:space="preserve"> sciences 2</w:t>
            </w:r>
          </w:p>
        </w:tc>
      </w:tr>
    </w:tbl>
    <w:p w:rsidR="00A75AF0" w:rsidRDefault="00A75AF0" w:rsidP="008A05D8">
      <w:pPr>
        <w:bidi w:val="0"/>
        <w:rPr>
          <w:b/>
          <w:bCs/>
          <w:lang w:val="fr-FR"/>
        </w:rPr>
      </w:pPr>
    </w:p>
    <w:p w:rsidR="00A75AF0" w:rsidRDefault="00A75AF0" w:rsidP="00A75AF0">
      <w:pPr>
        <w:bidi w:val="0"/>
        <w:rPr>
          <w:b/>
          <w:bCs/>
          <w:lang w:val="fr-FR"/>
        </w:rPr>
      </w:pPr>
    </w:p>
    <w:p w:rsidR="008A05D8" w:rsidRPr="00DE1A2F" w:rsidRDefault="008A05D8" w:rsidP="00A75AF0">
      <w:pPr>
        <w:bidi w:val="0"/>
        <w:rPr>
          <w:b/>
          <w:bCs/>
          <w:lang w:val="fr-FR"/>
        </w:rPr>
      </w:pPr>
      <w:r w:rsidRPr="00DE1A2F">
        <w:rPr>
          <w:b/>
          <w:bCs/>
          <w:lang w:val="fr-FR"/>
        </w:rPr>
        <w:t xml:space="preserve">Exercice 1 </w:t>
      </w:r>
      <w:r w:rsidR="00851B72">
        <w:rPr>
          <w:b/>
          <w:bCs/>
          <w:lang w:val="fr-FR"/>
        </w:rPr>
        <w:t xml:space="preserve">    (5.5 pts)</w:t>
      </w:r>
    </w:p>
    <w:p w:rsidR="008A05D8" w:rsidRPr="00DE1A2F" w:rsidRDefault="008A05D8" w:rsidP="008A05D8">
      <w:pPr>
        <w:bidi w:val="0"/>
        <w:rPr>
          <w:lang w:val="fr-FR"/>
        </w:rPr>
      </w:pPr>
    </w:p>
    <w:p w:rsidR="00F079BC" w:rsidRDefault="003B530F" w:rsidP="003B530F">
      <w:pPr>
        <w:bidi w:val="0"/>
        <w:rPr>
          <w:lang w:val="fr-FR"/>
        </w:rPr>
      </w:pPr>
      <w:r>
        <w:rPr>
          <w:lang w:val="fr-FR"/>
        </w:rPr>
        <w:t xml:space="preserve">I </w:t>
      </w:r>
      <w:r w:rsidR="008A05D8" w:rsidRPr="00DE1A2F">
        <w:rPr>
          <w:lang w:val="fr-FR"/>
        </w:rPr>
        <w:t>)</w:t>
      </w:r>
      <w:r>
        <w:rPr>
          <w:lang w:val="fr-FR"/>
        </w:rPr>
        <w:t xml:space="preserve"> Pour chacune de deux questions suivantes une seule  réponse est correcte. Laquelle? </w:t>
      </w:r>
    </w:p>
    <w:p w:rsidR="008A05D8" w:rsidRPr="00DE1A2F" w:rsidRDefault="008A05D8" w:rsidP="003B530F">
      <w:pPr>
        <w:bidi w:val="0"/>
        <w:rPr>
          <w:lang w:val="fr-FR"/>
        </w:rPr>
      </w:pPr>
      <w:r>
        <w:rPr>
          <w:lang w:val="fr-FR"/>
        </w:rPr>
        <w:t xml:space="preserve"> </w:t>
      </w:r>
      <w:r w:rsidR="003B530F">
        <w:rPr>
          <w:lang w:val="fr-FR"/>
        </w:rPr>
        <w:t>1</w:t>
      </w:r>
      <w:r>
        <w:rPr>
          <w:lang w:val="fr-FR"/>
        </w:rPr>
        <w:t>)</w:t>
      </w:r>
      <w:r w:rsidRPr="00DE1A2F">
        <w:rPr>
          <w:lang w:val="fr-FR"/>
        </w:rPr>
        <w:t xml:space="preserve"> La suite u définie sur IN* par </w:t>
      </w:r>
      <w:r w:rsidRPr="00DE1A2F">
        <w:rPr>
          <w:position w:val="-24"/>
          <w:lang w:val="fr-FR"/>
        </w:rPr>
        <w:object w:dxaOrig="140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95pt;height:36pt" o:ole="">
            <v:imagedata r:id="rId7" o:title=""/>
          </v:shape>
          <o:OLEObject Type="Embed" ProgID="Equation.DSMT4" ShapeID="_x0000_i1025" DrawAspect="Content" ObjectID="_1477728852" r:id="rId8"/>
        </w:object>
      </w:r>
      <w:r w:rsidRPr="00DE1A2F">
        <w:rPr>
          <w:lang w:val="fr-FR"/>
        </w:rPr>
        <w:t xml:space="preserve"> est:</w:t>
      </w:r>
    </w:p>
    <w:p w:rsidR="008A05D8" w:rsidRPr="00DE1A2F" w:rsidRDefault="00F079BC" w:rsidP="00F079BC">
      <w:pPr>
        <w:bidi w:val="0"/>
        <w:rPr>
          <w:lang w:val="fr-FR"/>
        </w:rPr>
      </w:pPr>
      <w:r>
        <w:rPr>
          <w:lang w:val="fr-FR"/>
        </w:rPr>
        <w:t xml:space="preserve">        </w:t>
      </w:r>
      <w:r w:rsidR="008A05D8" w:rsidRPr="00DE1A2F">
        <w:rPr>
          <w:lang w:val="fr-FR"/>
        </w:rPr>
        <w:t xml:space="preserve">a) croissante     </w:t>
      </w:r>
      <w:r>
        <w:rPr>
          <w:lang w:val="fr-FR"/>
        </w:rPr>
        <w:t xml:space="preserve">     </w:t>
      </w:r>
      <w:r w:rsidR="008A05D8" w:rsidRPr="00DE1A2F">
        <w:rPr>
          <w:lang w:val="fr-FR"/>
        </w:rPr>
        <w:t xml:space="preserve">  b) décroissante </w:t>
      </w:r>
      <w:r>
        <w:rPr>
          <w:lang w:val="fr-FR"/>
        </w:rPr>
        <w:t xml:space="preserve">      </w:t>
      </w:r>
      <w:r w:rsidR="008A05D8" w:rsidRPr="00DE1A2F">
        <w:rPr>
          <w:lang w:val="fr-FR"/>
        </w:rPr>
        <w:t xml:space="preserve">     c) </w:t>
      </w:r>
      <w:r w:rsidR="007F3D20">
        <w:rPr>
          <w:lang w:val="fr-FR"/>
        </w:rPr>
        <w:t xml:space="preserve">non </w:t>
      </w:r>
      <w:r w:rsidR="008A05D8" w:rsidRPr="00DE1A2F">
        <w:rPr>
          <w:lang w:val="fr-FR"/>
        </w:rPr>
        <w:t>monotone</w:t>
      </w:r>
    </w:p>
    <w:p w:rsidR="008A05D8" w:rsidRDefault="003B530F" w:rsidP="003B530F">
      <w:pPr>
        <w:bidi w:val="0"/>
        <w:rPr>
          <w:lang w:val="fr-FR"/>
        </w:rPr>
      </w:pPr>
      <w:r>
        <w:rPr>
          <w:lang w:val="fr-FR"/>
        </w:rPr>
        <w:t xml:space="preserve"> </w:t>
      </w:r>
      <w:r w:rsidR="008A05D8">
        <w:rPr>
          <w:lang w:val="fr-FR"/>
        </w:rPr>
        <w:t xml:space="preserve"> </w:t>
      </w:r>
      <w:r>
        <w:rPr>
          <w:lang w:val="fr-FR"/>
        </w:rPr>
        <w:t>2</w:t>
      </w:r>
      <w:r w:rsidR="008A05D8">
        <w:rPr>
          <w:lang w:val="fr-FR"/>
        </w:rPr>
        <w:t>) L</w:t>
      </w:r>
      <w:r w:rsidR="008A05D8" w:rsidRPr="00DE1A2F">
        <w:rPr>
          <w:lang w:val="fr-FR"/>
        </w:rPr>
        <w:t>a suite (u</w:t>
      </w:r>
      <w:r w:rsidR="008A05D8" w:rsidRPr="00DE1A2F">
        <w:rPr>
          <w:vertAlign w:val="subscript"/>
          <w:lang w:val="fr-FR"/>
        </w:rPr>
        <w:t>n</w:t>
      </w:r>
      <w:r w:rsidR="008A05D8" w:rsidRPr="00DE1A2F">
        <w:rPr>
          <w:lang w:val="fr-FR"/>
        </w:rPr>
        <w:t xml:space="preserve">) définie </w:t>
      </w:r>
      <w:r w:rsidR="008A05D8">
        <w:rPr>
          <w:lang w:val="fr-FR"/>
        </w:rPr>
        <w:t xml:space="preserve">sur IN </w:t>
      </w:r>
      <w:r w:rsidR="008A05D8" w:rsidRPr="00DE1A2F">
        <w:rPr>
          <w:lang w:val="fr-FR"/>
        </w:rPr>
        <w:t>par</w:t>
      </w:r>
      <w:r w:rsidR="008A05D8">
        <w:rPr>
          <w:lang w:val="fr-FR"/>
        </w:rPr>
        <w:t xml:space="preserve"> </w:t>
      </w:r>
      <w:r w:rsidR="008A05D8" w:rsidRPr="00455987">
        <w:rPr>
          <w:position w:val="-24"/>
          <w:lang w:val="fr-FR"/>
        </w:rPr>
        <w:object w:dxaOrig="1160" w:dyaOrig="620">
          <v:shape id="_x0000_i1026" type="#_x0000_t75" style="width:57.75pt;height:31.25pt" o:ole="">
            <v:imagedata r:id="rId9" o:title=""/>
          </v:shape>
          <o:OLEObject Type="Embed" ProgID="Equation.DSMT4" ShapeID="_x0000_i1026" DrawAspect="Content" ObjectID="_1477728853" r:id="rId10"/>
        </w:object>
      </w:r>
      <w:r w:rsidR="008A05D8">
        <w:rPr>
          <w:lang w:val="fr-FR"/>
        </w:rPr>
        <w:t xml:space="preserve"> est majorée par:</w:t>
      </w:r>
    </w:p>
    <w:p w:rsidR="008A05D8" w:rsidRPr="00DE1A2F" w:rsidRDefault="00F079BC" w:rsidP="00F079BC">
      <w:pPr>
        <w:bidi w:val="0"/>
        <w:ind w:left="360"/>
        <w:rPr>
          <w:lang w:val="fr-FR"/>
        </w:rPr>
      </w:pPr>
      <w:r>
        <w:rPr>
          <w:lang w:val="fr-FR"/>
        </w:rPr>
        <w:t xml:space="preserve">               </w:t>
      </w:r>
      <w:r w:rsidR="008A05D8">
        <w:rPr>
          <w:lang w:val="fr-FR"/>
        </w:rPr>
        <w:t xml:space="preserve">a) 1          </w:t>
      </w:r>
      <w:r>
        <w:rPr>
          <w:lang w:val="fr-FR"/>
        </w:rPr>
        <w:t xml:space="preserve">      </w:t>
      </w:r>
      <w:r w:rsidR="008A05D8">
        <w:rPr>
          <w:lang w:val="fr-FR"/>
        </w:rPr>
        <w:t>b) 2</w:t>
      </w:r>
      <w:r>
        <w:rPr>
          <w:lang w:val="fr-FR"/>
        </w:rPr>
        <w:t xml:space="preserve">     </w:t>
      </w:r>
      <w:r w:rsidR="008A05D8">
        <w:rPr>
          <w:lang w:val="fr-FR"/>
        </w:rPr>
        <w:t xml:space="preserve">          c) </w:t>
      </w:r>
      <w:r w:rsidR="008A05D8" w:rsidRPr="005D7575">
        <w:rPr>
          <w:position w:val="-24"/>
          <w:lang w:val="fr-FR"/>
        </w:rPr>
        <w:object w:dxaOrig="220" w:dyaOrig="620">
          <v:shape id="_x0000_i1027" type="#_x0000_t75" style="width:10.85pt;height:31.25pt" o:ole="">
            <v:imagedata r:id="rId11" o:title=""/>
          </v:shape>
          <o:OLEObject Type="Embed" ProgID="Equation.DSMT4" ShapeID="_x0000_i1027" DrawAspect="Content" ObjectID="_1477728854" r:id="rId12"/>
        </w:object>
      </w:r>
    </w:p>
    <w:p w:rsidR="008A05D8" w:rsidRDefault="003B530F" w:rsidP="00A75AF0">
      <w:pPr>
        <w:bidi w:val="0"/>
        <w:spacing w:line="360" w:lineRule="auto"/>
        <w:rPr>
          <w:lang w:val="fr-FR"/>
        </w:rPr>
      </w:pPr>
      <w:r>
        <w:rPr>
          <w:lang w:val="fr-FR"/>
        </w:rPr>
        <w:t xml:space="preserve">II </w:t>
      </w:r>
      <w:r w:rsidR="008A05D8">
        <w:rPr>
          <w:lang w:val="fr-FR"/>
        </w:rPr>
        <w:t>) Répondre par Vraie ou Faux</w:t>
      </w:r>
      <w:r>
        <w:rPr>
          <w:lang w:val="fr-FR"/>
        </w:rPr>
        <w:t xml:space="preserve"> sans justification</w:t>
      </w:r>
      <w:r w:rsidR="008A05D8">
        <w:rPr>
          <w:lang w:val="fr-FR"/>
        </w:rPr>
        <w:t>:</w:t>
      </w:r>
    </w:p>
    <w:p w:rsidR="008A05D8" w:rsidRDefault="008A05D8" w:rsidP="00A75AF0">
      <w:pPr>
        <w:bidi w:val="0"/>
        <w:spacing w:line="360" w:lineRule="auto"/>
        <w:rPr>
          <w:lang w:val="fr-FR"/>
        </w:rPr>
      </w:pPr>
      <w:r>
        <w:rPr>
          <w:lang w:val="fr-FR"/>
        </w:rPr>
        <w:t xml:space="preserve">   a) Si </w:t>
      </w:r>
      <w:r w:rsidRPr="00DE1A2F">
        <w:rPr>
          <w:lang w:val="fr-FR"/>
        </w:rPr>
        <w:t>(u</w:t>
      </w:r>
      <w:r w:rsidRPr="00DE1A2F">
        <w:rPr>
          <w:vertAlign w:val="subscript"/>
          <w:lang w:val="fr-FR"/>
        </w:rPr>
        <w:t>n</w:t>
      </w:r>
      <w:r w:rsidRPr="00DE1A2F">
        <w:rPr>
          <w:lang w:val="fr-FR"/>
        </w:rPr>
        <w:t>)</w:t>
      </w:r>
      <w:r>
        <w:rPr>
          <w:lang w:val="fr-FR"/>
        </w:rPr>
        <w:t xml:space="preserve"> est croissante et négative alors </w:t>
      </w:r>
      <w:r w:rsidRPr="00DE1A2F">
        <w:rPr>
          <w:lang w:val="fr-FR"/>
        </w:rPr>
        <w:t>(u</w:t>
      </w:r>
      <w:r w:rsidRPr="00DE1A2F">
        <w:rPr>
          <w:vertAlign w:val="subscript"/>
          <w:lang w:val="fr-FR"/>
        </w:rPr>
        <w:t>n</w:t>
      </w:r>
      <w:r w:rsidRPr="00DE1A2F">
        <w:rPr>
          <w:lang w:val="fr-FR"/>
        </w:rPr>
        <w:t>)</w:t>
      </w:r>
      <w:r>
        <w:rPr>
          <w:lang w:val="fr-FR"/>
        </w:rPr>
        <w:t xml:space="preserve"> converge vers 0</w:t>
      </w:r>
    </w:p>
    <w:p w:rsidR="008A05D8" w:rsidRDefault="008A05D8" w:rsidP="00A75AF0">
      <w:pPr>
        <w:bidi w:val="0"/>
        <w:spacing w:line="360" w:lineRule="auto"/>
        <w:rPr>
          <w:lang w:val="fr-FR"/>
        </w:rPr>
      </w:pPr>
      <w:r>
        <w:rPr>
          <w:lang w:val="fr-FR"/>
        </w:rPr>
        <w:t xml:space="preserve">   b) Si </w:t>
      </w:r>
      <w:r w:rsidRPr="00DE1A2F">
        <w:rPr>
          <w:lang w:val="fr-FR"/>
        </w:rPr>
        <w:t>(u</w:t>
      </w:r>
      <w:r w:rsidRPr="00DE1A2F">
        <w:rPr>
          <w:vertAlign w:val="subscript"/>
          <w:lang w:val="fr-FR"/>
        </w:rPr>
        <w:t>n</w:t>
      </w:r>
      <w:r w:rsidRPr="00DE1A2F">
        <w:rPr>
          <w:lang w:val="fr-FR"/>
        </w:rPr>
        <w:t>)</w:t>
      </w:r>
      <w:r>
        <w:rPr>
          <w:lang w:val="fr-FR"/>
        </w:rPr>
        <w:t xml:space="preserve"> est croissante et converge vers 0 alors </w:t>
      </w:r>
      <w:r w:rsidRPr="00DE1A2F">
        <w:rPr>
          <w:lang w:val="fr-FR"/>
        </w:rPr>
        <w:t>(u</w:t>
      </w:r>
      <w:r w:rsidRPr="00DE1A2F">
        <w:rPr>
          <w:vertAlign w:val="subscript"/>
          <w:lang w:val="fr-FR"/>
        </w:rPr>
        <w:t>n</w:t>
      </w:r>
      <w:r w:rsidRPr="00DE1A2F">
        <w:rPr>
          <w:lang w:val="fr-FR"/>
        </w:rPr>
        <w:t>)</w:t>
      </w:r>
      <w:r>
        <w:rPr>
          <w:lang w:val="fr-FR"/>
        </w:rPr>
        <w:t xml:space="preserve"> est négative </w:t>
      </w:r>
    </w:p>
    <w:p w:rsidR="008A05D8" w:rsidRDefault="008A05D8" w:rsidP="00A75AF0">
      <w:pPr>
        <w:bidi w:val="0"/>
        <w:spacing w:line="360" w:lineRule="auto"/>
        <w:rPr>
          <w:lang w:val="fr-FR"/>
        </w:rPr>
      </w:pPr>
      <w:r>
        <w:rPr>
          <w:lang w:val="fr-FR"/>
        </w:rPr>
        <w:t xml:space="preserve">   </w:t>
      </w:r>
    </w:p>
    <w:p w:rsidR="008A05D8" w:rsidRPr="00DE1A2F" w:rsidRDefault="003B530F" w:rsidP="00A75AF0">
      <w:pPr>
        <w:bidi w:val="0"/>
        <w:spacing w:line="360" w:lineRule="auto"/>
        <w:rPr>
          <w:lang w:val="fr-FR"/>
        </w:rPr>
      </w:pPr>
      <w:r>
        <w:rPr>
          <w:lang w:val="fr-FR"/>
        </w:rPr>
        <w:t xml:space="preserve">III </w:t>
      </w:r>
      <w:r w:rsidR="008A05D8">
        <w:rPr>
          <w:lang w:val="fr-FR"/>
        </w:rPr>
        <w:t xml:space="preserve">) a) Rappeler la définition de deux suites adjacentes  </w:t>
      </w:r>
    </w:p>
    <w:p w:rsidR="008A05D8" w:rsidRPr="00DE1A2F" w:rsidRDefault="008A05D8" w:rsidP="00A75AF0">
      <w:pPr>
        <w:bidi w:val="0"/>
        <w:spacing w:line="360" w:lineRule="auto"/>
        <w:ind w:left="720" w:hanging="720"/>
        <w:rPr>
          <w:lang w:val="fr-FR" w:bidi="ar-TN"/>
        </w:rPr>
      </w:pPr>
      <w:r>
        <w:rPr>
          <w:lang w:val="fr-FR" w:bidi="ar-TN"/>
        </w:rPr>
        <w:t xml:space="preserve">    </w:t>
      </w:r>
      <w:r w:rsidR="003B530F">
        <w:rPr>
          <w:lang w:val="fr-FR" w:bidi="ar-TN"/>
        </w:rPr>
        <w:t xml:space="preserve">   </w:t>
      </w:r>
      <w:r>
        <w:rPr>
          <w:lang w:val="fr-FR" w:bidi="ar-TN"/>
        </w:rPr>
        <w:t xml:space="preserve">b) Montrer que les deux suites </w:t>
      </w:r>
      <w:r w:rsidRPr="00DE1A2F">
        <w:rPr>
          <w:lang w:val="fr-FR"/>
        </w:rPr>
        <w:t>(</w:t>
      </w:r>
      <w:r w:rsidR="00F079BC">
        <w:rPr>
          <w:lang w:val="fr-FR"/>
        </w:rPr>
        <w:t>x</w:t>
      </w:r>
      <w:r w:rsidRPr="00DE1A2F">
        <w:rPr>
          <w:vertAlign w:val="subscript"/>
          <w:lang w:val="fr-FR"/>
        </w:rPr>
        <w:t>n</w:t>
      </w:r>
      <w:r w:rsidRPr="00DE1A2F">
        <w:rPr>
          <w:lang w:val="fr-FR"/>
        </w:rPr>
        <w:t>)</w:t>
      </w:r>
      <w:r>
        <w:rPr>
          <w:lang w:val="fr-FR"/>
        </w:rPr>
        <w:t xml:space="preserve"> et </w:t>
      </w:r>
      <w:r w:rsidRPr="00DE1A2F">
        <w:rPr>
          <w:lang w:val="fr-FR"/>
        </w:rPr>
        <w:t>(</w:t>
      </w:r>
      <w:r w:rsidR="00F079BC">
        <w:rPr>
          <w:lang w:val="fr-FR"/>
        </w:rPr>
        <w:t>y</w:t>
      </w:r>
      <w:r w:rsidRPr="00DE1A2F">
        <w:rPr>
          <w:vertAlign w:val="subscript"/>
          <w:lang w:val="fr-FR"/>
        </w:rPr>
        <w:t>n</w:t>
      </w:r>
      <w:r w:rsidRPr="00DE1A2F">
        <w:rPr>
          <w:lang w:val="fr-FR"/>
        </w:rPr>
        <w:t>)</w:t>
      </w:r>
      <w:r>
        <w:rPr>
          <w:lang w:val="fr-FR"/>
        </w:rPr>
        <w:t xml:space="preserve"> définies sur NI</w:t>
      </w:r>
      <w:r w:rsidRPr="009F0C80">
        <w:rPr>
          <w:vertAlign w:val="superscript"/>
          <w:lang w:val="fr-FR"/>
        </w:rPr>
        <w:t>*</w:t>
      </w:r>
      <w:r>
        <w:rPr>
          <w:lang w:val="fr-FR"/>
        </w:rPr>
        <w:t xml:space="preserve"> par </w:t>
      </w:r>
      <w:r w:rsidR="003B530F">
        <w:rPr>
          <w:lang w:val="fr-FR"/>
        </w:rPr>
        <w:t xml:space="preserve">    </w:t>
      </w:r>
      <w:r w:rsidRPr="003F33B1">
        <w:rPr>
          <w:position w:val="-28"/>
          <w:lang w:val="fr-FR"/>
        </w:rPr>
        <w:object w:dxaOrig="2820" w:dyaOrig="680">
          <v:shape id="_x0000_i1028" type="#_x0000_t75" style="width:141.3pt;height:33.95pt" o:ole="">
            <v:imagedata r:id="rId13" o:title=""/>
          </v:shape>
          <o:OLEObject Type="Embed" ProgID="Equation.DSMT4" ShapeID="_x0000_i1028" DrawAspect="Content" ObjectID="_1477728855" r:id="rId14"/>
        </w:object>
      </w:r>
      <w:r>
        <w:rPr>
          <w:lang w:val="fr-FR" w:bidi="ar-TN"/>
        </w:rPr>
        <w:t xml:space="preserve"> sont adjacentes.</w:t>
      </w:r>
    </w:p>
    <w:p w:rsidR="008A05D8" w:rsidRDefault="008A05D8" w:rsidP="00A75AF0">
      <w:pPr>
        <w:bidi w:val="0"/>
        <w:spacing w:line="360" w:lineRule="auto"/>
        <w:rPr>
          <w:lang w:val="fr-FR" w:bidi="ar-TN"/>
        </w:rPr>
      </w:pPr>
    </w:p>
    <w:p w:rsidR="003B530F" w:rsidRDefault="00A80E14" w:rsidP="00A75AF0">
      <w:pPr>
        <w:bidi w:val="0"/>
        <w:spacing w:line="360" w:lineRule="auto"/>
        <w:rPr>
          <w:b/>
          <w:bCs/>
          <w:lang w:val="fr-FR"/>
        </w:rPr>
      </w:pPr>
      <w:r>
        <w:rPr>
          <w:noProof/>
          <w:lang w:val="fr-FR" w:eastAsia="fr-F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232410</wp:posOffset>
            </wp:positionV>
            <wp:extent cx="2057400" cy="1889760"/>
            <wp:effectExtent l="19050" t="0" r="0" b="0"/>
            <wp:wrapSquare wrapText="bothSides"/>
            <wp:docPr id="4" name="Image 4" descr="c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ub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88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530F" w:rsidRPr="00DE1A2F">
        <w:rPr>
          <w:b/>
          <w:bCs/>
          <w:lang w:val="fr-FR"/>
        </w:rPr>
        <w:t>Exercice 2</w:t>
      </w:r>
      <w:r w:rsidR="00851B72">
        <w:rPr>
          <w:b/>
          <w:bCs/>
          <w:lang w:val="fr-FR"/>
        </w:rPr>
        <w:t xml:space="preserve">   (</w:t>
      </w:r>
      <w:r w:rsidR="00FB2792">
        <w:rPr>
          <w:b/>
          <w:bCs/>
          <w:lang w:val="fr-FR"/>
        </w:rPr>
        <w:t>6 pts)</w:t>
      </w:r>
    </w:p>
    <w:p w:rsidR="00A75AF0" w:rsidRPr="00540D01" w:rsidRDefault="00A75AF0" w:rsidP="00A75AF0">
      <w:pPr>
        <w:bidi w:val="0"/>
        <w:spacing w:line="360" w:lineRule="auto"/>
        <w:rPr>
          <w:lang w:val="fr-FR"/>
        </w:rPr>
      </w:pPr>
      <w:r w:rsidRPr="00540D01">
        <w:rPr>
          <w:bCs/>
          <w:lang w:val="fr-FR"/>
        </w:rPr>
        <w:t>L’espace</w:t>
      </w:r>
      <w:r w:rsidRPr="00540D01">
        <w:rPr>
          <w:rFonts w:ascii="Atalante" w:hAnsi="Atalante"/>
          <w:lang w:val="fr-FR"/>
        </w:rPr>
        <w:t xml:space="preserve"> est rapporté à un repère </w:t>
      </w:r>
      <w:r w:rsidRPr="00540D01">
        <w:rPr>
          <w:bCs/>
          <w:lang w:val="fr-FR"/>
        </w:rPr>
        <w:t xml:space="preserve"> orthonormé</w:t>
      </w:r>
      <w:r w:rsidRPr="0000227A">
        <w:rPr>
          <w:position w:val="-10"/>
        </w:rPr>
        <w:object w:dxaOrig="1060" w:dyaOrig="380">
          <v:shape id="_x0000_i1029" type="#_x0000_t75" style="width:53pt;height:19pt" o:ole="">
            <v:imagedata r:id="rId16" o:title=""/>
          </v:shape>
          <o:OLEObject Type="Embed" ProgID="Equation.DSMT4" ShapeID="_x0000_i1029" DrawAspect="Content" ObjectID="_1477728856" r:id="rId17"/>
        </w:object>
      </w:r>
      <w:r w:rsidRPr="00540D01">
        <w:rPr>
          <w:lang w:val="fr-FR"/>
        </w:rPr>
        <w:t>.</w:t>
      </w:r>
    </w:p>
    <w:p w:rsidR="00A75AF0" w:rsidRPr="00540D01" w:rsidRDefault="00A75AF0" w:rsidP="00851B72">
      <w:pPr>
        <w:bidi w:val="0"/>
        <w:spacing w:line="360" w:lineRule="auto"/>
        <w:rPr>
          <w:lang w:val="fr-FR"/>
        </w:rPr>
      </w:pPr>
      <w:r w:rsidRPr="00540D01">
        <w:rPr>
          <w:lang w:val="fr-FR"/>
        </w:rPr>
        <w:t xml:space="preserve">ABCDEFGH est un cube tel que </w:t>
      </w:r>
      <w:r w:rsidRPr="0023130C">
        <w:rPr>
          <w:position w:val="-10"/>
        </w:rPr>
        <w:object w:dxaOrig="3519" w:dyaOrig="380">
          <v:shape id="_x0000_i1030" type="#_x0000_t75" style="width:175.9pt;height:19pt" o:ole="">
            <v:imagedata r:id="rId18" o:title=""/>
          </v:shape>
          <o:OLEObject Type="Embed" ProgID="Equation.DSMT4" ShapeID="_x0000_i1030" DrawAspect="Content" ObjectID="_1477728857" r:id="rId19"/>
        </w:object>
      </w:r>
    </w:p>
    <w:p w:rsidR="00A75AF0" w:rsidRPr="00540D01" w:rsidRDefault="00A75AF0" w:rsidP="00A75AF0">
      <w:pPr>
        <w:bidi w:val="0"/>
        <w:spacing w:line="360" w:lineRule="auto"/>
        <w:rPr>
          <w:bCs/>
          <w:lang w:val="fr-FR"/>
        </w:rPr>
      </w:pPr>
      <w:r w:rsidRPr="00540D01">
        <w:rPr>
          <w:lang w:val="fr-FR"/>
        </w:rPr>
        <w:t xml:space="preserve">Le point I est le milieu de [BC] et le point J est défini par </w:t>
      </w:r>
      <w:r w:rsidRPr="00540D01">
        <w:rPr>
          <w:position w:val="-24"/>
        </w:rPr>
        <w:object w:dxaOrig="1260" w:dyaOrig="620">
          <v:shape id="_x0000_i1031" type="#_x0000_t75" style="width:63.15pt;height:31.25pt" o:ole="">
            <v:imagedata r:id="rId20" o:title=""/>
          </v:shape>
          <o:OLEObject Type="Embed" ProgID="Equation.DSMT4" ShapeID="_x0000_i1031" DrawAspect="Content" ObjectID="_1477728858" r:id="rId21"/>
        </w:object>
      </w:r>
      <w:r w:rsidRPr="00540D01">
        <w:rPr>
          <w:lang w:val="fr-FR"/>
        </w:rPr>
        <w:t xml:space="preserve"> </w:t>
      </w:r>
    </w:p>
    <w:p w:rsidR="00A75AF0" w:rsidRPr="00540D01" w:rsidRDefault="00A75AF0" w:rsidP="00A75AF0">
      <w:pPr>
        <w:bidi w:val="0"/>
        <w:spacing w:line="360" w:lineRule="auto"/>
        <w:rPr>
          <w:lang w:val="fr-FR"/>
        </w:rPr>
      </w:pPr>
      <w:r w:rsidRPr="00540D01">
        <w:rPr>
          <w:bCs/>
          <w:lang w:val="fr-FR"/>
        </w:rPr>
        <w:t xml:space="preserve">1) Le </w:t>
      </w:r>
      <w:r w:rsidRPr="00540D01">
        <w:rPr>
          <w:lang w:val="fr-FR"/>
        </w:rPr>
        <w:t xml:space="preserve">repère </w:t>
      </w:r>
      <w:r>
        <w:rPr>
          <w:lang w:val="fr-FR"/>
        </w:rPr>
        <w:t>est –il direct ou indirect </w:t>
      </w:r>
      <w:r w:rsidR="0053484C">
        <w:rPr>
          <w:lang w:val="fr-FR"/>
        </w:rPr>
        <w:t>?</w:t>
      </w:r>
      <w:r>
        <w:rPr>
          <w:lang w:val="fr-FR"/>
        </w:rPr>
        <w:t xml:space="preserve">                                               </w:t>
      </w:r>
    </w:p>
    <w:p w:rsidR="00A75AF0" w:rsidRDefault="00A75AF0" w:rsidP="0053484C">
      <w:pPr>
        <w:bidi w:val="0"/>
        <w:spacing w:line="360" w:lineRule="auto"/>
        <w:ind w:right="-360"/>
        <w:rPr>
          <w:bCs/>
          <w:lang w:val="fr-FR"/>
        </w:rPr>
      </w:pPr>
      <w:r w:rsidRPr="00540D01">
        <w:rPr>
          <w:bCs/>
          <w:lang w:val="fr-FR"/>
        </w:rPr>
        <w:t>2)</w:t>
      </w:r>
      <w:r>
        <w:rPr>
          <w:bCs/>
          <w:lang w:val="fr-FR"/>
        </w:rPr>
        <w:t xml:space="preserve"> a)</w:t>
      </w:r>
      <w:r w:rsidRPr="00540D01">
        <w:rPr>
          <w:bCs/>
          <w:lang w:val="fr-FR"/>
        </w:rPr>
        <w:t xml:space="preserve"> Déterminer les coordonnées de</w:t>
      </w:r>
      <w:r>
        <w:rPr>
          <w:bCs/>
          <w:lang w:val="fr-FR"/>
        </w:rPr>
        <w:t xml:space="preserve">s points B,C,E et H et déduire </w:t>
      </w:r>
      <w:r w:rsidR="0053484C">
        <w:rPr>
          <w:bCs/>
          <w:lang w:val="fr-FR"/>
        </w:rPr>
        <w:t xml:space="preserve">celles </w:t>
      </w:r>
      <w:r>
        <w:rPr>
          <w:bCs/>
          <w:lang w:val="fr-FR"/>
        </w:rPr>
        <w:t xml:space="preserve">de </w:t>
      </w:r>
      <w:r w:rsidR="0053484C">
        <w:rPr>
          <w:bCs/>
          <w:lang w:val="fr-FR"/>
        </w:rPr>
        <w:t xml:space="preserve">I  et celles de </w:t>
      </w:r>
      <w:r>
        <w:rPr>
          <w:bCs/>
          <w:lang w:val="fr-FR"/>
        </w:rPr>
        <w:t xml:space="preserve">J </w:t>
      </w:r>
    </w:p>
    <w:p w:rsidR="00A75AF0" w:rsidRPr="00785181" w:rsidRDefault="00A75AF0" w:rsidP="00A75AF0">
      <w:pPr>
        <w:bidi w:val="0"/>
        <w:spacing w:line="360" w:lineRule="auto"/>
        <w:rPr>
          <w:lang w:val="fr-FR" w:bidi="ar-TN"/>
        </w:rPr>
      </w:pPr>
      <w:r>
        <w:rPr>
          <w:bCs/>
          <w:lang w:val="fr-FR"/>
        </w:rPr>
        <w:t xml:space="preserve"> </w:t>
      </w:r>
      <w:r>
        <w:rPr>
          <w:lang w:val="fr-FR" w:bidi="ar-TN"/>
        </w:rPr>
        <w:t xml:space="preserve"> </w:t>
      </w:r>
      <w:r>
        <w:rPr>
          <w:color w:val="FFFFFF"/>
          <w:lang w:val="fr-FR" w:bidi="ar-TN"/>
        </w:rPr>
        <w:t xml:space="preserve">  .</w:t>
      </w:r>
      <w:r>
        <w:rPr>
          <w:lang w:val="fr-FR" w:bidi="ar-TN"/>
        </w:rPr>
        <w:t xml:space="preserve">b) </w:t>
      </w:r>
      <w:r>
        <w:rPr>
          <w:lang w:val="fr-FR"/>
        </w:rPr>
        <w:t>Déterminer les composantes du vecteur</w:t>
      </w:r>
      <w:r>
        <w:rPr>
          <w:lang w:val="fr-FR" w:bidi="ar-TN"/>
        </w:rPr>
        <w:t xml:space="preserve"> </w:t>
      </w:r>
      <w:r w:rsidRPr="00B25CD7">
        <w:rPr>
          <w:position w:val="-10"/>
        </w:rPr>
        <w:object w:dxaOrig="840" w:dyaOrig="380">
          <v:shape id="_x0000_i1032" type="#_x0000_t75" style="width:42.1pt;height:19pt" o:ole="">
            <v:imagedata r:id="rId22" o:title=""/>
          </v:shape>
          <o:OLEObject Type="Embed" ProgID="Equation.DSMT4" ShapeID="_x0000_i1032" DrawAspect="Content" ObjectID="_1477728859" r:id="rId23"/>
        </w:object>
      </w:r>
    </w:p>
    <w:p w:rsidR="00A75AF0" w:rsidRDefault="00A75AF0" w:rsidP="00A75AF0">
      <w:pPr>
        <w:numPr>
          <w:ilvl w:val="0"/>
          <w:numId w:val="2"/>
        </w:numPr>
        <w:bidi w:val="0"/>
        <w:spacing w:line="360" w:lineRule="auto"/>
        <w:rPr>
          <w:lang w:val="fr-FR"/>
        </w:rPr>
      </w:pPr>
      <w:r>
        <w:rPr>
          <w:lang w:val="fr-FR"/>
        </w:rPr>
        <w:t>Déterminer une équation cartésienne du plan (AIJ)</w:t>
      </w:r>
    </w:p>
    <w:p w:rsidR="00A75AF0" w:rsidRDefault="00A75AF0" w:rsidP="00A75AF0">
      <w:pPr>
        <w:bidi w:val="0"/>
        <w:spacing w:line="360" w:lineRule="auto"/>
        <w:rPr>
          <w:lang w:val="fr-FR"/>
        </w:rPr>
      </w:pPr>
      <w:r>
        <w:rPr>
          <w:bCs/>
          <w:lang w:val="fr-FR"/>
        </w:rPr>
        <w:t xml:space="preserve">3) a) </w:t>
      </w:r>
      <w:r>
        <w:rPr>
          <w:lang w:val="fr-FR"/>
        </w:rPr>
        <w:t>Déterminer une représentation paramétrique de la droite (BH)</w:t>
      </w:r>
    </w:p>
    <w:p w:rsidR="00A75AF0" w:rsidRDefault="00A75AF0" w:rsidP="00851B72">
      <w:pPr>
        <w:bidi w:val="0"/>
        <w:spacing w:line="360" w:lineRule="auto"/>
        <w:ind w:right="-540"/>
        <w:rPr>
          <w:lang w:val="fr-FR"/>
        </w:rPr>
      </w:pPr>
      <w:r>
        <w:rPr>
          <w:lang w:val="fr-FR"/>
        </w:rPr>
        <w:t xml:space="preserve">    b) </w:t>
      </w:r>
      <w:r>
        <w:rPr>
          <w:bCs/>
          <w:lang w:val="fr-FR"/>
        </w:rPr>
        <w:t xml:space="preserve">Déterminer les coordonnées du point d’intersection </w:t>
      </w:r>
      <w:r>
        <w:rPr>
          <w:lang w:val="fr-FR"/>
        </w:rPr>
        <w:t>de la droite (BH) avec le</w:t>
      </w:r>
      <w:r w:rsidRPr="00785181">
        <w:rPr>
          <w:lang w:val="fr-FR"/>
        </w:rPr>
        <w:t xml:space="preserve"> </w:t>
      </w:r>
      <w:r>
        <w:rPr>
          <w:lang w:val="fr-FR"/>
        </w:rPr>
        <w:t xml:space="preserve"> plan (AIJ)</w:t>
      </w:r>
    </w:p>
    <w:p w:rsidR="00A75AF0" w:rsidRPr="00540D01" w:rsidRDefault="00A75AF0" w:rsidP="0053484C">
      <w:pPr>
        <w:bidi w:val="0"/>
        <w:spacing w:line="360" w:lineRule="auto"/>
        <w:rPr>
          <w:bCs/>
          <w:lang w:val="fr-FR"/>
        </w:rPr>
      </w:pPr>
      <w:r>
        <w:rPr>
          <w:lang w:val="fr-FR"/>
        </w:rPr>
        <w:t xml:space="preserve">4) Calculer </w:t>
      </w:r>
      <w:r w:rsidR="0053484C">
        <w:rPr>
          <w:lang w:val="fr-FR"/>
        </w:rPr>
        <w:t>de</w:t>
      </w:r>
      <w:r>
        <w:rPr>
          <w:lang w:val="fr-FR"/>
        </w:rPr>
        <w:t xml:space="preserve"> deux manières différentes le volume</w:t>
      </w:r>
      <w:r w:rsidRPr="0053484C">
        <w:rPr>
          <w:sz w:val="10"/>
          <w:szCs w:val="10"/>
          <w:lang w:val="fr-FR"/>
        </w:rPr>
        <w:t xml:space="preserve"> </w:t>
      </w:r>
      <w:r w:rsidR="0053484C" w:rsidRPr="0053484C">
        <w:rPr>
          <w:rFonts w:ascii="Vladimir Script" w:hAnsi="Vladimir Script"/>
          <w:sz w:val="28"/>
          <w:szCs w:val="28"/>
          <w:lang w:val="fr-FR"/>
        </w:rPr>
        <w:t>V</w:t>
      </w:r>
      <w:r w:rsidR="0053484C">
        <w:rPr>
          <w:rFonts w:ascii="Palace Script MT" w:hAnsi="Palace Script MT"/>
          <w:b/>
          <w:bCs/>
          <w:sz w:val="40"/>
          <w:szCs w:val="40"/>
          <w:lang w:val="fr-FR"/>
        </w:rPr>
        <w:t xml:space="preserve"> </w:t>
      </w:r>
      <w:r w:rsidRPr="0053484C">
        <w:rPr>
          <w:sz w:val="10"/>
          <w:szCs w:val="10"/>
          <w:lang w:val="fr-FR"/>
        </w:rPr>
        <w:t xml:space="preserve"> </w:t>
      </w:r>
      <w:r>
        <w:rPr>
          <w:lang w:val="fr-FR"/>
        </w:rPr>
        <w:t xml:space="preserve">du tétraèdre AIJC </w:t>
      </w:r>
    </w:p>
    <w:p w:rsidR="00851B72" w:rsidRDefault="00851B72" w:rsidP="00851B72">
      <w:pPr>
        <w:tabs>
          <w:tab w:val="left" w:pos="3011"/>
          <w:tab w:val="right" w:pos="8306"/>
        </w:tabs>
        <w:spacing w:line="360" w:lineRule="auto"/>
        <w:jc w:val="right"/>
        <w:rPr>
          <w:b/>
          <w:bCs/>
          <w:rtl/>
          <w:lang w:val="fr-FR" w:bidi="ar-TN"/>
        </w:rPr>
      </w:pPr>
    </w:p>
    <w:p w:rsidR="00851B72" w:rsidRDefault="00851B72" w:rsidP="00851B72">
      <w:pPr>
        <w:tabs>
          <w:tab w:val="left" w:pos="3011"/>
          <w:tab w:val="right" w:pos="8306"/>
        </w:tabs>
        <w:spacing w:line="360" w:lineRule="auto"/>
        <w:jc w:val="right"/>
        <w:rPr>
          <w:b/>
          <w:bCs/>
          <w:lang w:val="fr-FR" w:bidi="ar-TN"/>
        </w:rPr>
      </w:pPr>
    </w:p>
    <w:p w:rsidR="003B530F" w:rsidRPr="00DE1A2F" w:rsidRDefault="003B530F" w:rsidP="00851B72">
      <w:pPr>
        <w:tabs>
          <w:tab w:val="left" w:pos="3011"/>
          <w:tab w:val="right" w:pos="8306"/>
        </w:tabs>
        <w:spacing w:line="360" w:lineRule="auto"/>
        <w:jc w:val="right"/>
        <w:rPr>
          <w:b/>
          <w:bCs/>
          <w:lang w:val="fr-FR"/>
        </w:rPr>
      </w:pPr>
      <w:r w:rsidRPr="00DE1A2F">
        <w:rPr>
          <w:b/>
          <w:bCs/>
          <w:lang w:val="fr-FR"/>
        </w:rPr>
        <w:t>Exercice 3</w:t>
      </w:r>
      <w:r w:rsidR="00FB2792">
        <w:rPr>
          <w:b/>
          <w:bCs/>
          <w:lang w:val="fr-FR"/>
        </w:rPr>
        <w:t xml:space="preserve">    (5 pts)</w:t>
      </w:r>
    </w:p>
    <w:p w:rsidR="005303E6" w:rsidRPr="00DE1A2F" w:rsidRDefault="005303E6" w:rsidP="00A75AF0">
      <w:pPr>
        <w:bidi w:val="0"/>
        <w:spacing w:line="360" w:lineRule="auto"/>
        <w:rPr>
          <w:lang w:val="fr-FR" w:bidi="ar-TN"/>
        </w:rPr>
      </w:pPr>
      <w:r w:rsidRPr="00DE1A2F">
        <w:rPr>
          <w:lang w:val="fr-FR" w:bidi="ar-TN"/>
        </w:rPr>
        <w:t xml:space="preserve">Soit l'équation (E): </w:t>
      </w:r>
      <w:r w:rsidRPr="00DE1A2F">
        <w:rPr>
          <w:position w:val="-6"/>
          <w:lang w:val="fr-FR" w:bidi="ar-TN"/>
        </w:rPr>
        <w:object w:dxaOrig="2140" w:dyaOrig="440">
          <v:shape id="_x0000_i1033" type="#_x0000_t75" style="width:107.3pt;height:21.75pt" o:ole="">
            <v:imagedata r:id="rId24" o:title=""/>
          </v:shape>
          <o:OLEObject Type="Embed" ProgID="Equation.DSMT4" ShapeID="_x0000_i1033" DrawAspect="Content" ObjectID="_1477728860" r:id="rId25"/>
        </w:object>
      </w:r>
    </w:p>
    <w:p w:rsidR="005303E6" w:rsidRPr="00DE1A2F" w:rsidRDefault="005303E6" w:rsidP="00D67EC0">
      <w:pPr>
        <w:bidi w:val="0"/>
        <w:spacing w:line="360" w:lineRule="auto"/>
        <w:rPr>
          <w:lang w:val="fr-FR" w:bidi="ar-TN"/>
        </w:rPr>
      </w:pPr>
      <w:r w:rsidRPr="00DE1A2F">
        <w:rPr>
          <w:lang w:val="fr-FR" w:bidi="ar-TN"/>
        </w:rPr>
        <w:t>1)a) Montrer que</w:t>
      </w:r>
      <w:r w:rsidR="00D67EC0">
        <w:rPr>
          <w:lang w:val="fr-FR" w:bidi="ar-TN"/>
        </w:rPr>
        <w:t xml:space="preserve"> 2i</w:t>
      </w:r>
      <w:r w:rsidRPr="00DE1A2F">
        <w:rPr>
          <w:lang w:val="fr-FR" w:bidi="ar-TN"/>
        </w:rPr>
        <w:t xml:space="preserve">  </w:t>
      </w:r>
      <w:r w:rsidR="00D67EC0">
        <w:rPr>
          <w:lang w:val="fr-FR" w:bidi="ar-TN"/>
        </w:rPr>
        <w:t>est</w:t>
      </w:r>
      <w:r w:rsidRPr="00DE1A2F">
        <w:rPr>
          <w:lang w:val="fr-FR" w:bidi="ar-TN"/>
        </w:rPr>
        <w:t xml:space="preserve"> une solution</w:t>
      </w:r>
      <w:r w:rsidR="00D67EC0">
        <w:rPr>
          <w:lang w:val="fr-FR" w:bidi="ar-TN"/>
        </w:rPr>
        <w:t xml:space="preserve"> de </w:t>
      </w:r>
      <w:r w:rsidR="00D67EC0" w:rsidRPr="00DE1A2F">
        <w:rPr>
          <w:lang w:val="fr-FR" w:bidi="ar-TN"/>
        </w:rPr>
        <w:t>(E)</w:t>
      </w:r>
      <w:r w:rsidR="00D67EC0">
        <w:rPr>
          <w:lang w:val="fr-FR" w:bidi="ar-TN"/>
        </w:rPr>
        <w:t>.</w:t>
      </w:r>
    </w:p>
    <w:p w:rsidR="005303E6" w:rsidRPr="00DE1A2F" w:rsidRDefault="005303E6" w:rsidP="00B63A0C">
      <w:pPr>
        <w:bidi w:val="0"/>
        <w:spacing w:line="360" w:lineRule="auto"/>
        <w:ind w:right="-720"/>
        <w:rPr>
          <w:lang w:val="fr-FR" w:bidi="ar-TN"/>
        </w:rPr>
      </w:pPr>
      <w:r w:rsidRPr="00DE1A2F">
        <w:rPr>
          <w:lang w:val="fr-FR" w:bidi="ar-TN"/>
        </w:rPr>
        <w:t xml:space="preserve">   b) Résoudre dans</w:t>
      </w:r>
      <w:r w:rsidRPr="00DE1A2F">
        <w:rPr>
          <w:position w:val="-4"/>
          <w:lang w:val="fr-FR" w:bidi="ar-TN"/>
        </w:rPr>
        <w:object w:dxaOrig="300" w:dyaOrig="300">
          <v:shape id="_x0000_i1034" type="#_x0000_t75" style="width:13.6pt;height:13.6pt" o:ole="">
            <v:imagedata r:id="rId26" o:title=""/>
          </v:shape>
          <o:OLEObject Type="Embed" ProgID="Equation.DSMT4" ShapeID="_x0000_i1034" DrawAspect="Content" ObjectID="_1477728861" r:id="rId27"/>
        </w:object>
      </w:r>
      <w:r w:rsidRPr="00DE1A2F">
        <w:rPr>
          <w:lang w:val="fr-FR" w:bidi="ar-TN"/>
        </w:rPr>
        <w:t xml:space="preserve"> , l'</w:t>
      </w:r>
      <w:r w:rsidR="009F0C80" w:rsidRPr="00DE1A2F">
        <w:rPr>
          <w:lang w:val="fr-FR" w:bidi="ar-TN"/>
        </w:rPr>
        <w:t>équation</w:t>
      </w:r>
      <w:r w:rsidRPr="00DE1A2F">
        <w:rPr>
          <w:lang w:val="fr-FR" w:bidi="ar-TN"/>
        </w:rPr>
        <w:t xml:space="preserve"> (E) . On donnera les solutions sous forme </w:t>
      </w:r>
      <w:r w:rsidR="009F0C80" w:rsidRPr="00DE1A2F">
        <w:rPr>
          <w:lang w:val="fr-FR" w:bidi="ar-TN"/>
        </w:rPr>
        <w:t>trigonométrique</w:t>
      </w:r>
      <w:r w:rsidRPr="00DE1A2F">
        <w:rPr>
          <w:lang w:val="fr-FR" w:bidi="ar-TN"/>
        </w:rPr>
        <w:t>.</w:t>
      </w:r>
    </w:p>
    <w:p w:rsidR="005303E6" w:rsidRPr="00DE1A2F" w:rsidRDefault="005303E6" w:rsidP="007F3D20">
      <w:pPr>
        <w:bidi w:val="0"/>
        <w:spacing w:line="360" w:lineRule="auto"/>
        <w:rPr>
          <w:lang w:val="fr-FR" w:bidi="ar-TN"/>
        </w:rPr>
      </w:pPr>
      <w:r w:rsidRPr="00DE1A2F">
        <w:rPr>
          <w:lang w:val="fr-FR" w:bidi="ar-TN"/>
        </w:rPr>
        <w:t>2) Soit dans le plan complexe</w:t>
      </w:r>
      <w:r w:rsidR="007F3D20">
        <w:rPr>
          <w:lang w:val="fr-FR" w:bidi="ar-TN"/>
        </w:rPr>
        <w:t xml:space="preserve"> muni du repère orthonormé direct</w:t>
      </w:r>
      <w:r w:rsidR="007F3D20" w:rsidRPr="00DE1A2F">
        <w:rPr>
          <w:position w:val="-18"/>
          <w:lang w:val="fr-FR"/>
        </w:rPr>
        <w:object w:dxaOrig="859" w:dyaOrig="480">
          <v:shape id="_x0000_i1035" type="#_x0000_t75" style="width:42.8pt;height:23.75pt" o:ole="">
            <v:imagedata r:id="rId28" o:title=""/>
          </v:shape>
          <o:OLEObject Type="Embed" ProgID="Equation.DSMT4" ShapeID="_x0000_i1035" DrawAspect="Content" ObjectID="_1477728862" r:id="rId29"/>
        </w:object>
      </w:r>
      <w:r w:rsidR="007F3D20">
        <w:rPr>
          <w:lang w:val="fr-FR" w:bidi="ar-TN"/>
        </w:rPr>
        <w:t>,</w:t>
      </w:r>
      <w:r w:rsidRPr="00DE1A2F">
        <w:rPr>
          <w:lang w:val="fr-FR" w:bidi="ar-TN"/>
        </w:rPr>
        <w:t xml:space="preserve"> les points A, B et C d'affixes respectives -1+i  ,  1+i  et 2</w:t>
      </w:r>
      <w:r w:rsidR="00D67EC0">
        <w:rPr>
          <w:lang w:val="fr-FR" w:bidi="ar-TN"/>
        </w:rPr>
        <w:t>i</w:t>
      </w:r>
    </w:p>
    <w:p w:rsidR="005303E6" w:rsidRPr="00DE1A2F" w:rsidRDefault="005303E6" w:rsidP="0053484C">
      <w:pPr>
        <w:bidi w:val="0"/>
        <w:spacing w:line="360" w:lineRule="auto"/>
        <w:rPr>
          <w:lang w:val="fr-FR"/>
        </w:rPr>
      </w:pPr>
      <w:r w:rsidRPr="00DE1A2F">
        <w:rPr>
          <w:lang w:val="fr-FR"/>
        </w:rPr>
        <w:t xml:space="preserve">   a) </w:t>
      </w:r>
      <w:r w:rsidR="009F0C80" w:rsidRPr="00DE1A2F">
        <w:rPr>
          <w:lang w:val="fr-FR"/>
        </w:rPr>
        <w:t>Déterminer</w:t>
      </w:r>
      <w:r w:rsidRPr="00DE1A2F">
        <w:rPr>
          <w:lang w:val="fr-FR"/>
        </w:rPr>
        <w:t xml:space="preserve"> une mesure de </w:t>
      </w:r>
      <w:r w:rsidR="00B63A0C" w:rsidRPr="00DE1A2F">
        <w:rPr>
          <w:lang w:val="fr-FR"/>
        </w:rPr>
        <w:t>l'angle</w:t>
      </w:r>
      <w:r w:rsidRPr="00DE1A2F">
        <w:rPr>
          <w:position w:val="-18"/>
          <w:lang w:val="fr-FR"/>
        </w:rPr>
        <w:object w:dxaOrig="1020" w:dyaOrig="480">
          <v:shape id="_x0000_i1036" type="#_x0000_t75" style="width:50.95pt;height:23.75pt" o:ole="">
            <v:imagedata r:id="rId30" o:title=""/>
          </v:shape>
          <o:OLEObject Type="Embed" ProgID="Equation.DSMT4" ShapeID="_x0000_i1036" DrawAspect="Content" ObjectID="_1477728863" r:id="rId31"/>
        </w:object>
      </w:r>
      <w:r w:rsidR="0053484C">
        <w:rPr>
          <w:lang w:val="fr-FR"/>
        </w:rPr>
        <w:t>. Q</w:t>
      </w:r>
      <w:r w:rsidR="00E129B9" w:rsidRPr="00DE1A2F">
        <w:rPr>
          <w:lang w:val="fr-FR"/>
        </w:rPr>
        <w:t>ue peut-on déduire?</w:t>
      </w:r>
    </w:p>
    <w:p w:rsidR="00E129B9" w:rsidRPr="00DE1A2F" w:rsidRDefault="00E129B9" w:rsidP="0053484C">
      <w:pPr>
        <w:bidi w:val="0"/>
        <w:spacing w:line="360" w:lineRule="auto"/>
        <w:rPr>
          <w:lang w:val="fr-FR"/>
        </w:rPr>
      </w:pPr>
      <w:r w:rsidRPr="00DE1A2F">
        <w:rPr>
          <w:lang w:val="fr-FR"/>
        </w:rPr>
        <w:t xml:space="preserve">   b) Montrer que OACB est un carré </w:t>
      </w:r>
      <w:r w:rsidR="009F0C80" w:rsidRPr="00DE1A2F">
        <w:rPr>
          <w:lang w:val="fr-FR"/>
        </w:rPr>
        <w:t>dont</w:t>
      </w:r>
      <w:r w:rsidRPr="00DE1A2F">
        <w:rPr>
          <w:lang w:val="fr-FR"/>
        </w:rPr>
        <w:t xml:space="preserve"> on précisera l'affi</w:t>
      </w:r>
      <w:r w:rsidR="0053484C">
        <w:rPr>
          <w:lang w:val="fr-FR"/>
        </w:rPr>
        <w:t>x</w:t>
      </w:r>
      <w:r w:rsidRPr="00DE1A2F">
        <w:rPr>
          <w:lang w:val="fr-FR"/>
        </w:rPr>
        <w:t>e de son centre I</w:t>
      </w:r>
    </w:p>
    <w:p w:rsidR="00E129B9" w:rsidRDefault="00E129B9" w:rsidP="0053484C">
      <w:pPr>
        <w:bidi w:val="0"/>
        <w:spacing w:line="360" w:lineRule="auto"/>
        <w:rPr>
          <w:lang w:val="fr-FR"/>
        </w:rPr>
      </w:pPr>
      <w:r w:rsidRPr="00DE1A2F">
        <w:rPr>
          <w:lang w:val="fr-FR"/>
        </w:rPr>
        <w:t>3)</w:t>
      </w:r>
      <w:r w:rsidR="001E7FCF" w:rsidRPr="00DE1A2F">
        <w:rPr>
          <w:lang w:val="fr-FR"/>
        </w:rPr>
        <w:t xml:space="preserve"> Déterminer l'ensemble des points M d'affi</w:t>
      </w:r>
      <w:r w:rsidR="0053484C">
        <w:rPr>
          <w:lang w:val="fr-FR"/>
        </w:rPr>
        <w:t>x</w:t>
      </w:r>
      <w:r w:rsidR="001E7FCF" w:rsidRPr="00DE1A2F">
        <w:rPr>
          <w:lang w:val="fr-FR"/>
        </w:rPr>
        <w:t xml:space="preserve">e z tel que </w:t>
      </w:r>
      <w:r w:rsidR="001E7FCF" w:rsidRPr="00DE1A2F">
        <w:rPr>
          <w:position w:val="-14"/>
          <w:lang w:val="fr-FR"/>
        </w:rPr>
        <w:object w:dxaOrig="1160" w:dyaOrig="400">
          <v:shape id="_x0000_i1037" type="#_x0000_t75" style="width:57.75pt;height:19.7pt" o:ole="">
            <v:imagedata r:id="rId32" o:title=""/>
          </v:shape>
          <o:OLEObject Type="Embed" ProgID="Equation.DSMT4" ShapeID="_x0000_i1037" DrawAspect="Content" ObjectID="_1477728864" r:id="rId33"/>
        </w:object>
      </w:r>
      <w:r w:rsidRPr="00DE1A2F">
        <w:rPr>
          <w:lang w:val="fr-FR"/>
        </w:rPr>
        <w:t xml:space="preserve"> </w:t>
      </w:r>
    </w:p>
    <w:p w:rsidR="00F079BC" w:rsidRPr="00851B72" w:rsidRDefault="00F079BC" w:rsidP="00A75AF0">
      <w:pPr>
        <w:bidi w:val="0"/>
        <w:spacing w:line="360" w:lineRule="auto"/>
        <w:rPr>
          <w:sz w:val="10"/>
          <w:szCs w:val="10"/>
          <w:lang w:val="fr-FR"/>
        </w:rPr>
      </w:pPr>
    </w:p>
    <w:p w:rsidR="00A75AF0" w:rsidRDefault="00A75AF0" w:rsidP="00A75AF0">
      <w:pPr>
        <w:bidi w:val="0"/>
        <w:spacing w:line="360" w:lineRule="auto"/>
        <w:rPr>
          <w:b/>
          <w:bCs/>
          <w:lang w:val="fr-FR"/>
        </w:rPr>
      </w:pPr>
      <w:r w:rsidRPr="00DE1A2F">
        <w:rPr>
          <w:b/>
          <w:bCs/>
          <w:lang w:val="fr-FR"/>
        </w:rPr>
        <w:t>Exercice</w:t>
      </w:r>
      <w:r>
        <w:rPr>
          <w:b/>
          <w:bCs/>
          <w:lang w:val="fr-FR"/>
        </w:rPr>
        <w:t xml:space="preserve"> 4</w:t>
      </w:r>
      <w:r w:rsidR="00FB2792">
        <w:rPr>
          <w:b/>
          <w:bCs/>
          <w:lang w:val="fr-FR"/>
        </w:rPr>
        <w:t xml:space="preserve">    (3.5 pts)</w:t>
      </w:r>
    </w:p>
    <w:p w:rsidR="00A75AF0" w:rsidRDefault="00A75AF0" w:rsidP="00A75AF0">
      <w:pPr>
        <w:bidi w:val="0"/>
        <w:spacing w:line="360" w:lineRule="auto"/>
        <w:rPr>
          <w:lang w:val="fr-FR"/>
        </w:rPr>
      </w:pPr>
      <w:r>
        <w:rPr>
          <w:lang w:val="fr-FR"/>
        </w:rPr>
        <w:t xml:space="preserve">On considère la fonction </w:t>
      </w:r>
      <w:r w:rsidRPr="00F079BC">
        <w:rPr>
          <w:position w:val="-10"/>
          <w:lang w:val="fr-FR"/>
        </w:rPr>
        <w:object w:dxaOrig="2040" w:dyaOrig="360">
          <v:shape id="_x0000_i1038" type="#_x0000_t75" style="width:101.9pt;height:18.35pt" o:ole="">
            <v:imagedata r:id="rId34" o:title=""/>
          </v:shape>
          <o:OLEObject Type="Embed" ProgID="Equation.DSMT4" ShapeID="_x0000_i1038" DrawAspect="Content" ObjectID="_1477728865" r:id="rId35"/>
        </w:object>
      </w:r>
    </w:p>
    <w:p w:rsidR="00A75AF0" w:rsidRDefault="00A75AF0" w:rsidP="00A75AF0">
      <w:pPr>
        <w:bidi w:val="0"/>
        <w:spacing w:line="360" w:lineRule="auto"/>
        <w:rPr>
          <w:lang w:val="fr-FR"/>
        </w:rPr>
      </w:pPr>
      <w:r>
        <w:rPr>
          <w:lang w:val="fr-FR"/>
        </w:rPr>
        <w:t>1) justifier la continuité de la fonction f sur IR</w:t>
      </w:r>
    </w:p>
    <w:p w:rsidR="00A75AF0" w:rsidRDefault="00A75AF0" w:rsidP="00A75AF0">
      <w:pPr>
        <w:bidi w:val="0"/>
        <w:spacing w:line="360" w:lineRule="auto"/>
        <w:rPr>
          <w:lang w:val="fr-FR"/>
        </w:rPr>
      </w:pPr>
      <w:r>
        <w:rPr>
          <w:lang w:val="fr-FR"/>
        </w:rPr>
        <w:t>2) Etudier les limite</w:t>
      </w:r>
      <w:r w:rsidR="00B63A0C">
        <w:rPr>
          <w:lang w:val="fr-FR"/>
        </w:rPr>
        <w:t>s</w:t>
      </w:r>
      <w:r>
        <w:rPr>
          <w:lang w:val="fr-FR"/>
        </w:rPr>
        <w:t xml:space="preserve"> de f en -</w:t>
      </w:r>
      <w:r w:rsidRPr="00F079BC">
        <w:rPr>
          <w:position w:val="-4"/>
          <w:lang w:val="fr-FR"/>
        </w:rPr>
        <w:object w:dxaOrig="240" w:dyaOrig="200">
          <v:shape id="_x0000_i1039" type="#_x0000_t75" style="width:12.25pt;height:10.2pt" o:ole="">
            <v:imagedata r:id="rId36" o:title=""/>
          </v:shape>
          <o:OLEObject Type="Embed" ProgID="Equation.DSMT4" ShapeID="_x0000_i1039" DrawAspect="Content" ObjectID="_1477728866" r:id="rId37"/>
        </w:object>
      </w:r>
      <w:r>
        <w:rPr>
          <w:lang w:val="fr-FR"/>
        </w:rPr>
        <w:t xml:space="preserve"> et en +</w:t>
      </w:r>
      <w:r w:rsidRPr="00F079BC">
        <w:rPr>
          <w:position w:val="-4"/>
          <w:lang w:val="fr-FR"/>
        </w:rPr>
        <w:object w:dxaOrig="240" w:dyaOrig="200">
          <v:shape id="_x0000_i1040" type="#_x0000_t75" style="width:12.25pt;height:10.2pt" o:ole="">
            <v:imagedata r:id="rId36" o:title=""/>
          </v:shape>
          <o:OLEObject Type="Embed" ProgID="Equation.DSMT4" ShapeID="_x0000_i1040" DrawAspect="Content" ObjectID="_1477728867" r:id="rId38"/>
        </w:object>
      </w:r>
    </w:p>
    <w:p w:rsidR="00A75AF0" w:rsidRDefault="00A75AF0" w:rsidP="00A75AF0">
      <w:pPr>
        <w:bidi w:val="0"/>
        <w:spacing w:line="360" w:lineRule="auto"/>
        <w:rPr>
          <w:lang w:val="fr-FR"/>
        </w:rPr>
      </w:pPr>
      <w:r>
        <w:rPr>
          <w:lang w:val="fr-FR"/>
        </w:rPr>
        <w:t>3) Etudier les variations de f et dresser son tableau de variation</w:t>
      </w:r>
    </w:p>
    <w:p w:rsidR="00A75AF0" w:rsidRDefault="00A75AF0" w:rsidP="00A75AF0">
      <w:pPr>
        <w:bidi w:val="0"/>
        <w:spacing w:line="360" w:lineRule="auto"/>
        <w:rPr>
          <w:lang w:val="fr-FR"/>
        </w:rPr>
      </w:pPr>
      <w:r>
        <w:rPr>
          <w:lang w:val="fr-FR"/>
        </w:rPr>
        <w:t xml:space="preserve">4) Montrer que l'équation  f(x) = 0 admet une unique solution sur IR. </w:t>
      </w:r>
    </w:p>
    <w:p w:rsidR="00A75AF0" w:rsidRDefault="00A75AF0" w:rsidP="00A75AF0">
      <w:pPr>
        <w:bidi w:val="0"/>
        <w:spacing w:line="360" w:lineRule="auto"/>
        <w:rPr>
          <w:lang w:val="fr-FR"/>
        </w:rPr>
      </w:pPr>
      <w:r>
        <w:rPr>
          <w:lang w:val="fr-FR"/>
        </w:rPr>
        <w:t xml:space="preserve">    Montrer que cette solution appartient à l'intervalle [1;2]</w:t>
      </w:r>
    </w:p>
    <w:p w:rsidR="00A75AF0" w:rsidRDefault="00A75AF0" w:rsidP="00A75AF0">
      <w:pPr>
        <w:bidi w:val="0"/>
        <w:spacing w:line="360" w:lineRule="auto"/>
        <w:rPr>
          <w:lang w:val="fr-FR"/>
        </w:rPr>
      </w:pPr>
      <w:r>
        <w:rPr>
          <w:lang w:val="fr-FR"/>
        </w:rPr>
        <w:t xml:space="preserve">5) En déduire le signe de f(x) sur IR </w:t>
      </w:r>
    </w:p>
    <w:p w:rsidR="003B530F" w:rsidRDefault="003B530F" w:rsidP="00A75AF0">
      <w:pPr>
        <w:tabs>
          <w:tab w:val="left" w:pos="3011"/>
          <w:tab w:val="right" w:pos="8306"/>
        </w:tabs>
        <w:spacing w:line="360" w:lineRule="auto"/>
        <w:rPr>
          <w:lang w:val="fr-FR" w:bidi="ar-TN"/>
        </w:rPr>
      </w:pPr>
    </w:p>
    <w:p w:rsidR="003B530F" w:rsidRPr="00DE1A2F" w:rsidRDefault="00851B72" w:rsidP="00851B72">
      <w:pPr>
        <w:bidi w:val="0"/>
        <w:spacing w:line="360" w:lineRule="auto"/>
        <w:jc w:val="right"/>
        <w:rPr>
          <w:lang w:val="fr-FR"/>
        </w:rPr>
      </w:pPr>
      <w:r>
        <w:rPr>
          <w:lang w:val="fr-FR"/>
        </w:rPr>
        <w:t>Bon travail</w:t>
      </w:r>
    </w:p>
    <w:sectPr w:rsidR="003B530F" w:rsidRPr="00DE1A2F" w:rsidSect="00851B72">
      <w:footerReference w:type="even" r:id="rId39"/>
      <w:footerReference w:type="default" r:id="rId40"/>
      <w:pgSz w:w="11906" w:h="16838"/>
      <w:pgMar w:top="360" w:right="1466" w:bottom="719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C01" w:rsidRDefault="00657C01">
      <w:r>
        <w:separator/>
      </w:r>
    </w:p>
  </w:endnote>
  <w:endnote w:type="continuationSeparator" w:id="1">
    <w:p w:rsidR="00657C01" w:rsidRDefault="00657C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talante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F36" w:rsidRDefault="00141AE2" w:rsidP="00AB4A11">
    <w:pPr>
      <w:pStyle w:val="Pieddepage"/>
      <w:framePr w:wrap="around" w:vAnchor="text" w:hAnchor="text" w:xAlign="center" w:y="1"/>
      <w:rPr>
        <w:rStyle w:val="Numrodepage"/>
      </w:rPr>
    </w:pPr>
    <w:r>
      <w:rPr>
        <w:rStyle w:val="Numrodepage"/>
        <w:rtl/>
      </w:rPr>
      <w:fldChar w:fldCharType="begin"/>
    </w:r>
    <w:r w:rsidR="00D23F36">
      <w:rPr>
        <w:rStyle w:val="Numrodepage"/>
      </w:rPr>
      <w:instrText xml:space="preserve">PAGE  </w:instrText>
    </w:r>
    <w:r>
      <w:rPr>
        <w:rStyle w:val="Numrodepage"/>
        <w:rtl/>
      </w:rPr>
      <w:fldChar w:fldCharType="end"/>
    </w:r>
  </w:p>
  <w:p w:rsidR="00D23F36" w:rsidRDefault="00D23F36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F36" w:rsidRPr="00851B72" w:rsidRDefault="00141AE2" w:rsidP="00851B72">
    <w:pPr>
      <w:pStyle w:val="Pieddepage"/>
      <w:framePr w:wrap="around" w:vAnchor="text" w:hAnchor="text" w:xAlign="center" w:y="1"/>
      <w:bidi w:val="0"/>
      <w:rPr>
        <w:rStyle w:val="Numrodepage"/>
        <w:lang w:val="fr-FR" w:bidi="ar-TN"/>
      </w:rPr>
    </w:pPr>
    <w:r>
      <w:rPr>
        <w:rStyle w:val="Numrodepage"/>
        <w:rtl/>
      </w:rPr>
      <w:fldChar w:fldCharType="begin"/>
    </w:r>
    <w:r w:rsidR="00D23F36">
      <w:rPr>
        <w:rStyle w:val="Numrodepage"/>
      </w:rPr>
      <w:instrText xml:space="preserve">PAGE  </w:instrText>
    </w:r>
    <w:r>
      <w:rPr>
        <w:rStyle w:val="Numrodepage"/>
        <w:rtl/>
      </w:rPr>
      <w:fldChar w:fldCharType="separate"/>
    </w:r>
    <w:r w:rsidR="004203EA">
      <w:rPr>
        <w:rStyle w:val="Numrodepage"/>
        <w:noProof/>
      </w:rPr>
      <w:t>1</w:t>
    </w:r>
    <w:r>
      <w:rPr>
        <w:rStyle w:val="Numrodepage"/>
        <w:rtl/>
      </w:rPr>
      <w:fldChar w:fldCharType="end"/>
    </w:r>
    <w:r w:rsidR="00D23F36">
      <w:rPr>
        <w:rStyle w:val="Numrodepage"/>
        <w:lang w:val="fr-FR"/>
      </w:rPr>
      <w:t>/2</w:t>
    </w:r>
  </w:p>
  <w:p w:rsidR="00D23F36" w:rsidRDefault="00D23F36">
    <w:pPr>
      <w:pStyle w:val="Pieddepage"/>
      <w:rPr>
        <w:lang w:bidi="ar-T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C01" w:rsidRDefault="00657C01">
      <w:r>
        <w:separator/>
      </w:r>
    </w:p>
  </w:footnote>
  <w:footnote w:type="continuationSeparator" w:id="1">
    <w:p w:rsidR="00657C01" w:rsidRDefault="00657C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80D30"/>
    <w:multiLevelType w:val="hybridMultilevel"/>
    <w:tmpl w:val="59B6F7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8F57091"/>
    <w:multiLevelType w:val="hybridMultilevel"/>
    <w:tmpl w:val="DD7ED228"/>
    <w:lvl w:ilvl="0" w:tplc="C53E7CB6">
      <w:start w:val="3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03E6"/>
    <w:rsid w:val="00000BDD"/>
    <w:rsid w:val="00004B31"/>
    <w:rsid w:val="00021A4F"/>
    <w:rsid w:val="00055E8C"/>
    <w:rsid w:val="00057764"/>
    <w:rsid w:val="00072A01"/>
    <w:rsid w:val="000745E2"/>
    <w:rsid w:val="000778DC"/>
    <w:rsid w:val="0008123C"/>
    <w:rsid w:val="0009161F"/>
    <w:rsid w:val="00091BD9"/>
    <w:rsid w:val="00093D33"/>
    <w:rsid w:val="000944DE"/>
    <w:rsid w:val="000E4479"/>
    <w:rsid w:val="000F53BB"/>
    <w:rsid w:val="0011585F"/>
    <w:rsid w:val="00134E37"/>
    <w:rsid w:val="00141AE2"/>
    <w:rsid w:val="001848EA"/>
    <w:rsid w:val="0019279C"/>
    <w:rsid w:val="001C13BF"/>
    <w:rsid w:val="001C3332"/>
    <w:rsid w:val="001E4991"/>
    <w:rsid w:val="001E7FCF"/>
    <w:rsid w:val="001F10EF"/>
    <w:rsid w:val="00205AA7"/>
    <w:rsid w:val="00233135"/>
    <w:rsid w:val="00264F01"/>
    <w:rsid w:val="00272DD4"/>
    <w:rsid w:val="002771B5"/>
    <w:rsid w:val="00292B1F"/>
    <w:rsid w:val="002A0C4E"/>
    <w:rsid w:val="002C0267"/>
    <w:rsid w:val="002C413B"/>
    <w:rsid w:val="002D71F2"/>
    <w:rsid w:val="003434F2"/>
    <w:rsid w:val="00394F24"/>
    <w:rsid w:val="003B530F"/>
    <w:rsid w:val="003D31B3"/>
    <w:rsid w:val="003D45CC"/>
    <w:rsid w:val="003F0441"/>
    <w:rsid w:val="003F33B1"/>
    <w:rsid w:val="00412E6D"/>
    <w:rsid w:val="00417C2E"/>
    <w:rsid w:val="004203EA"/>
    <w:rsid w:val="00421FC4"/>
    <w:rsid w:val="004541FC"/>
    <w:rsid w:val="00455987"/>
    <w:rsid w:val="00463516"/>
    <w:rsid w:val="00465E27"/>
    <w:rsid w:val="004809FB"/>
    <w:rsid w:val="00483947"/>
    <w:rsid w:val="00510150"/>
    <w:rsid w:val="005238F9"/>
    <w:rsid w:val="005303E6"/>
    <w:rsid w:val="0053484C"/>
    <w:rsid w:val="00544736"/>
    <w:rsid w:val="005547DA"/>
    <w:rsid w:val="0055689D"/>
    <w:rsid w:val="005812CD"/>
    <w:rsid w:val="005A6B9F"/>
    <w:rsid w:val="005B491E"/>
    <w:rsid w:val="005C0886"/>
    <w:rsid w:val="005C3875"/>
    <w:rsid w:val="005C4835"/>
    <w:rsid w:val="005D7575"/>
    <w:rsid w:val="00600CE4"/>
    <w:rsid w:val="00626F11"/>
    <w:rsid w:val="0063631C"/>
    <w:rsid w:val="0065285A"/>
    <w:rsid w:val="00657C01"/>
    <w:rsid w:val="00665252"/>
    <w:rsid w:val="006658AA"/>
    <w:rsid w:val="00675989"/>
    <w:rsid w:val="006A1473"/>
    <w:rsid w:val="006B0724"/>
    <w:rsid w:val="006C2465"/>
    <w:rsid w:val="006D6C4E"/>
    <w:rsid w:val="006E4D1A"/>
    <w:rsid w:val="006E7841"/>
    <w:rsid w:val="006F0859"/>
    <w:rsid w:val="006F7578"/>
    <w:rsid w:val="00737789"/>
    <w:rsid w:val="007447B6"/>
    <w:rsid w:val="007572B4"/>
    <w:rsid w:val="00783626"/>
    <w:rsid w:val="007D4BCB"/>
    <w:rsid w:val="007D5025"/>
    <w:rsid w:val="007F18BF"/>
    <w:rsid w:val="007F3D20"/>
    <w:rsid w:val="007F7F17"/>
    <w:rsid w:val="008020FD"/>
    <w:rsid w:val="00851B72"/>
    <w:rsid w:val="00871462"/>
    <w:rsid w:val="00874176"/>
    <w:rsid w:val="00882A09"/>
    <w:rsid w:val="0088772C"/>
    <w:rsid w:val="008A05D8"/>
    <w:rsid w:val="008A1B6F"/>
    <w:rsid w:val="008B2D7E"/>
    <w:rsid w:val="00934CC0"/>
    <w:rsid w:val="00935AA0"/>
    <w:rsid w:val="009736C8"/>
    <w:rsid w:val="009932E1"/>
    <w:rsid w:val="009B3E9C"/>
    <w:rsid w:val="009F0C80"/>
    <w:rsid w:val="00A25859"/>
    <w:rsid w:val="00A34883"/>
    <w:rsid w:val="00A52AD3"/>
    <w:rsid w:val="00A75AF0"/>
    <w:rsid w:val="00A80E14"/>
    <w:rsid w:val="00A861B2"/>
    <w:rsid w:val="00AA57F6"/>
    <w:rsid w:val="00AB4A11"/>
    <w:rsid w:val="00AB4EBF"/>
    <w:rsid w:val="00AB69DC"/>
    <w:rsid w:val="00AC61B1"/>
    <w:rsid w:val="00AD20B0"/>
    <w:rsid w:val="00AF1A1F"/>
    <w:rsid w:val="00B01159"/>
    <w:rsid w:val="00B25CD7"/>
    <w:rsid w:val="00B45383"/>
    <w:rsid w:val="00B63A0C"/>
    <w:rsid w:val="00B6450F"/>
    <w:rsid w:val="00B80A1C"/>
    <w:rsid w:val="00B83BB7"/>
    <w:rsid w:val="00B865F8"/>
    <w:rsid w:val="00B91ED5"/>
    <w:rsid w:val="00BC7C6E"/>
    <w:rsid w:val="00BD750A"/>
    <w:rsid w:val="00C206B2"/>
    <w:rsid w:val="00C21850"/>
    <w:rsid w:val="00C504C8"/>
    <w:rsid w:val="00C552B3"/>
    <w:rsid w:val="00C630DA"/>
    <w:rsid w:val="00C7528A"/>
    <w:rsid w:val="00CB4968"/>
    <w:rsid w:val="00CC4145"/>
    <w:rsid w:val="00D1739D"/>
    <w:rsid w:val="00D23F36"/>
    <w:rsid w:val="00D41706"/>
    <w:rsid w:val="00D67EC0"/>
    <w:rsid w:val="00D75C67"/>
    <w:rsid w:val="00D761E3"/>
    <w:rsid w:val="00D847D5"/>
    <w:rsid w:val="00D85DF9"/>
    <w:rsid w:val="00D915F9"/>
    <w:rsid w:val="00D93200"/>
    <w:rsid w:val="00DA07D9"/>
    <w:rsid w:val="00DB3E57"/>
    <w:rsid w:val="00DD41AC"/>
    <w:rsid w:val="00DE1A2F"/>
    <w:rsid w:val="00DF14EC"/>
    <w:rsid w:val="00DF7642"/>
    <w:rsid w:val="00E129B9"/>
    <w:rsid w:val="00E20750"/>
    <w:rsid w:val="00E217BA"/>
    <w:rsid w:val="00E25D3C"/>
    <w:rsid w:val="00E3728A"/>
    <w:rsid w:val="00E44A13"/>
    <w:rsid w:val="00E61F2F"/>
    <w:rsid w:val="00E66207"/>
    <w:rsid w:val="00E672E7"/>
    <w:rsid w:val="00E97D99"/>
    <w:rsid w:val="00EB0653"/>
    <w:rsid w:val="00EE54A8"/>
    <w:rsid w:val="00F073E6"/>
    <w:rsid w:val="00F079BC"/>
    <w:rsid w:val="00F32C9C"/>
    <w:rsid w:val="00F4085D"/>
    <w:rsid w:val="00F422C6"/>
    <w:rsid w:val="00F512DE"/>
    <w:rsid w:val="00F73202"/>
    <w:rsid w:val="00F96EC7"/>
    <w:rsid w:val="00FB2792"/>
    <w:rsid w:val="00FE5935"/>
    <w:rsid w:val="00FF20E1"/>
    <w:rsid w:val="00FF2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25CD7"/>
    <w:pPr>
      <w:bidi/>
    </w:pPr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MTDisplayEquation">
    <w:name w:val="MTDisplayEquation"/>
    <w:basedOn w:val="Normal"/>
    <w:next w:val="Normal"/>
    <w:rsid w:val="005303E6"/>
    <w:pPr>
      <w:tabs>
        <w:tab w:val="center" w:pos="4320"/>
        <w:tab w:val="right" w:pos="8640"/>
      </w:tabs>
      <w:bidi w:val="0"/>
    </w:pPr>
    <w:rPr>
      <w:lang w:val="fr-FR" w:bidi="ar-TN"/>
    </w:rPr>
  </w:style>
  <w:style w:type="table" w:styleId="Grilledutableau">
    <w:name w:val="Table Grid"/>
    <w:basedOn w:val="TableauNormal"/>
    <w:rsid w:val="00A75A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depage">
    <w:name w:val="footer"/>
    <w:basedOn w:val="Normal"/>
    <w:rsid w:val="00851B72"/>
    <w:pPr>
      <w:tabs>
        <w:tab w:val="center" w:pos="4153"/>
        <w:tab w:val="right" w:pos="8306"/>
      </w:tabs>
    </w:pPr>
  </w:style>
  <w:style w:type="character" w:styleId="Numrodepage">
    <w:name w:val="page number"/>
    <w:basedOn w:val="Policepardfaut"/>
    <w:rsid w:val="00851B72"/>
  </w:style>
  <w:style w:type="paragraph" w:styleId="En-tte">
    <w:name w:val="header"/>
    <w:basedOn w:val="Normal"/>
    <w:rsid w:val="00851B72"/>
    <w:pPr>
      <w:tabs>
        <w:tab w:val="center" w:pos="4153"/>
        <w:tab w:val="right" w:pos="83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5.wmf"/><Relationship Id="rId42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oleObject" Target="embeddings/oleObject16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1.bin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5.bin"/><Relationship Id="rId40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oleObject" Target="embeddings/oleObject8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9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EX </vt:lpstr>
    </vt:vector>
  </TitlesOfParts>
  <Company>slimnet</Company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 </dc:title>
  <dc:subject/>
  <dc:creator>serveur</dc:creator>
  <cp:keywords/>
  <dc:description/>
  <cp:lastModifiedBy>www.devoir.tn</cp:lastModifiedBy>
  <cp:revision>4</cp:revision>
  <cp:lastPrinted>2009-12-04T21:14:00Z</cp:lastPrinted>
  <dcterms:created xsi:type="dcterms:W3CDTF">2010-01-11T06:13:00Z</dcterms:created>
  <dcterms:modified xsi:type="dcterms:W3CDTF">2014-11-17T10:27:00Z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